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5328"/>
      </w:tblGrid>
      <w:tr w:rsidR="00350210" w:rsidTr="00CB0087">
        <w:tc>
          <w:tcPr>
            <w:tcW w:w="5491" w:type="dxa"/>
            <w:hideMark/>
          </w:tcPr>
          <w:p w:rsidR="00350210" w:rsidRDefault="00350210" w:rsidP="00CB0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1" w:type="dxa"/>
            <w:hideMark/>
          </w:tcPr>
          <w:p w:rsidR="00350210" w:rsidRDefault="00350210" w:rsidP="00CB0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50210" w:rsidRDefault="00350210" w:rsidP="00CB0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</w:t>
            </w:r>
            <w:r w:rsidR="006A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БОУ СОШ № 5 </w:t>
            </w:r>
          </w:p>
          <w:p w:rsidR="00350210" w:rsidRDefault="00350210" w:rsidP="00CB0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350210" w:rsidRDefault="006A5A45" w:rsidP="00CB0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Гришкевич Е.А.</w:t>
            </w:r>
          </w:p>
          <w:p w:rsidR="00350210" w:rsidRDefault="00350210" w:rsidP="00CB0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«____»______________200___ г.</w:t>
            </w:r>
          </w:p>
        </w:tc>
      </w:tr>
    </w:tbl>
    <w:p w:rsidR="00350210" w:rsidRDefault="00350210"/>
    <w:p w:rsidR="005713E3" w:rsidRPr="006A5A45" w:rsidRDefault="005713E3" w:rsidP="005713E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45">
        <w:rPr>
          <w:rFonts w:ascii="Times New Roman" w:hAnsi="Times New Roman" w:cs="Times New Roman"/>
          <w:b/>
          <w:sz w:val="28"/>
          <w:szCs w:val="28"/>
        </w:rPr>
        <w:t xml:space="preserve">Должностная </w:t>
      </w:r>
    </w:p>
    <w:p w:rsidR="00350210" w:rsidRPr="006A5A45" w:rsidRDefault="005713E3" w:rsidP="005713E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45">
        <w:rPr>
          <w:rFonts w:ascii="Times New Roman" w:hAnsi="Times New Roman" w:cs="Times New Roman"/>
          <w:b/>
          <w:sz w:val="28"/>
          <w:szCs w:val="28"/>
        </w:rPr>
        <w:t>инструкция библиотекаря</w:t>
      </w:r>
    </w:p>
    <w:p w:rsidR="005713E3" w:rsidRPr="006A5A45" w:rsidRDefault="005713E3" w:rsidP="005713E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45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AF03E5" w:rsidRPr="006A5A45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A5A4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5713E3" w:rsidRPr="00AF03E5" w:rsidRDefault="005713E3" w:rsidP="005713E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0210" w:rsidRPr="00AF03E5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3E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Библиотекарь назначается и освобождается от должности директором школы. На период отпуска и временной нетрудоспособности библиотекаря его обязанности могут быть возложены на заведующего библиотекой, старшего вожатого или лаборанта.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Библиотекарь должен иметь высшее или среднее профессиональное образование или стаж работы не менее 3 лет на соответствующих должностях.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Библиотекарь подчиняется непосредственно заведующему библиотекой.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В своей деятельности библиотекарь руководствуется Конституцией Российской Федерации, законом Российской Федерации «Об образовании», «Типовым положением об общеобразовательном учреждении», семейным кодексом Российской Федерации, указами Президента Российской Федерации, решениями Правительства Российской Федерации, и решениями Правительства Региона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Библиотекарь соблюдает Конвенцию о правах ребенка.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библиотекаря являются: 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библиотечного фонда;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учет библиотечного фонда и обеспечение установленной отчетности. 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 выполняет следующие должностные обязанности: 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анализирует: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библиотечный фонд;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читаемость конкретных образцов художественной и учебной литературы;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прогнозирует: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тенденции изменения ситуации в обществе и в образовании для внесения предложений в формирование заказа на необходимую учебно-методическую, научную и художественную литературу;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осуществляет: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библиотечного фонда;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текущее и перспективное планирование на своем участке работы;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выдачу и сбор учебников;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и проведение литературных выставок;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педагогическим коллективом разностороннюю культурно-массовую работу по пропаганде книги, привлекая к участию в этой работе деятелей литературы, искусства, родителей;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просветительскую работу для учеников, родителей (законных представителей), принимает родителей (законных представителей) по вопросам привития интереса к книге;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изучение с учениками основ библиотечно-библиографической грамотности и культуры чтения;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совместную деятельность школьной и районной библиотек;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принимает участие в координации: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взаимодействия представителей администрации школы со службами и подразделениями окружного управления образования, обеспечивающими формирование библиотечного фонда;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 классных руководителей по обеспечению учащихся необходимой учебной литературой; 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3.5. контролирует: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в библиотеке и книгохранилищах правил техники безопасности, санитарии, противопожарной безопасности;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учениками  и сотрудниками школы Правил пользования библиотекой;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сохранность учебников, научной и художественной литературы, сдаваемой в библиотеку; 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3.6. корректирует: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бланк-заказ на комплектование библиотечного фонда;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3.7. принимает участие в разработке: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 пользования библиотечным фондом;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каталогов, картотеки,  рекомендательных списков литературы; 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3.8. консультирует: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учителей по вопросам их самообразования и подбора научно-методической литературы;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родителей (законных представителей) по вопросу организации внеклассного чтения учащихся; 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3.9. принимает участие в оценке: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предложений по организации воспитательной работы и по  установлению связей с внешними партнерами;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3.10. обеспечивает: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учащихся рекомендованной и разрешенной  справочной и художественной литературой во время проведения экзаменов;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комплектование библиотечного фонда.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имеет право в пределах своей компетенции: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давать: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обязательные распоряжения пользователям библиотечного фонда; 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привлекать: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дисциплинарной ответственности обучающихся за проступки,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 принимать участие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разработке воспитательной политики и стратегии Школы, в создании соответствующих стратегических документов;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разработке любых управленческих решений, касающихся работы библиотеки;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переговоров с партнерами Школы по библиотечно-библиографической  работе;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работе Педагогического совета;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вносить предложения: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начале, прекращении или приостановлении конкретных проектов по работе библиотеки;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совершенствованию воспитательной работы;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4.6. запрашивать: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4.7. приглашать: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имени школы родителей (законных представителей) для информирования их об успехах и проблемах их детей, о нарушениях их детьми Правил поведения для учащихся, Устава школы Правил пользования библиотечным фондом;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4.8. требовать: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учащихся соблюдения Правил поведения для учащихся, выполнения Устава школы, Правил пользования библиотечным фондом;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любых посторонних лиц покинуть закрепленное за ним помещение, если  на это посещение  не было дано разрешение администрации;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4.9. повышать: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свою квалификацию.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библиотекарь несет дисциплинарную ответственность в порядке, определенном трудовым законодательством.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правил пожарной безопасности, охраны труда, санитарно-гигиенических правил работы библиотеки библиотекарь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За виновное причинение школе или участникам образовательного процесса ущерба (в том числе морального)  в связи с исполнением (неисполнением) своих должностных обязанностей, а также не использование прав, предоставленных настоящей Инструкцией, библиотекарь несет материальную ответственность в порядке и в пределах, установленных трудовым и (или) гражданским законодательством.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ВЗАИМООТНОШЕНИЯ.  СВЯЗИ  ПО  ДОЛЖНОСТИ.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Библиотекарь: 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работает по графику, составленному исходя из 40-часовой рабочей недели, согласованному с заведующим библиотекой  и утвержденному директором школы;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 самостоятельно планирует свою работу на каждый учебный год и каждый учебный модуль. План работы утверждается директором школы не позднее пяти дней с начала планируемого периода;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заведующему библиотекой письменный отчет о своей деятельности объемом не более трех машинописных страниц в течение 10 дней по окончании каждого учебного модуля;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получает от директора школы и заведующего библиотекой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 обменивается информацией по вопросам, входящим в свою компетенцию, с педагогическими работниками, старшими вожатыми, заведующим библиотекой и заместителями директора школы;</w:t>
      </w:r>
    </w:p>
    <w:p w:rsidR="00350210" w:rsidRDefault="00350210" w:rsidP="0035021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исполняет обязанности заведующего библиотекой, старшего вожатого и учителей- предметников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школы;</w:t>
      </w:r>
    </w:p>
    <w:p w:rsidR="00350210" w:rsidRDefault="00350210" w:rsidP="000823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 xml:space="preserve"> передает заведующему библиотекой информацию, полученную на совещаниях и семинарах, непосредственно после ее получения.</w:t>
      </w:r>
    </w:p>
    <w:p w:rsidR="00350210" w:rsidRDefault="00350210" w:rsidP="00350210">
      <w:pPr>
        <w:rPr>
          <w:rFonts w:ascii="Times New Roman" w:hAnsi="Times New Roman" w:cs="Times New Roman"/>
          <w:sz w:val="24"/>
          <w:szCs w:val="24"/>
        </w:rPr>
      </w:pPr>
    </w:p>
    <w:p w:rsidR="00350210" w:rsidRDefault="00350210" w:rsidP="00350210">
      <w:pPr>
        <w:rPr>
          <w:rFonts w:ascii="Times New Roman" w:hAnsi="Times New Roman" w:cs="Times New Roman"/>
          <w:sz w:val="24"/>
          <w:szCs w:val="24"/>
        </w:rPr>
      </w:pPr>
    </w:p>
    <w:p w:rsidR="00350210" w:rsidRDefault="00350210" w:rsidP="00350210">
      <w:r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sectPr w:rsidR="00350210" w:rsidSect="00AF03E5">
      <w:pgSz w:w="11906" w:h="16838"/>
      <w:pgMar w:top="62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50210"/>
    <w:rsid w:val="000823FF"/>
    <w:rsid w:val="002F0916"/>
    <w:rsid w:val="00350210"/>
    <w:rsid w:val="005713E3"/>
    <w:rsid w:val="00602473"/>
    <w:rsid w:val="00612BBF"/>
    <w:rsid w:val="006A5A45"/>
    <w:rsid w:val="00976358"/>
    <w:rsid w:val="00AF03E5"/>
    <w:rsid w:val="00EF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1262</Words>
  <Characters>7197</Characters>
  <Application>Microsoft Office Word</Application>
  <DocSecurity>0</DocSecurity>
  <Lines>59</Lines>
  <Paragraphs>16</Paragraphs>
  <ScaleCrop>false</ScaleCrop>
  <Company>Your Company Name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5</cp:lastModifiedBy>
  <cp:revision>2</cp:revision>
  <cp:lastPrinted>2015-10-07T01:37:00Z</cp:lastPrinted>
  <dcterms:created xsi:type="dcterms:W3CDTF">2015-10-07T01:37:00Z</dcterms:created>
  <dcterms:modified xsi:type="dcterms:W3CDTF">2015-10-07T01:37:00Z</dcterms:modified>
</cp:coreProperties>
</file>